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D8302" w14:textId="2D3ACB40" w:rsidR="000A1CDC" w:rsidRDefault="00DB75BA">
      <w:r>
        <w:t>Coming Soon</w:t>
      </w:r>
    </w:p>
    <w:sectPr w:rsidR="000A1C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BA"/>
    <w:rsid w:val="00054822"/>
    <w:rsid w:val="000A1CDC"/>
    <w:rsid w:val="00124556"/>
    <w:rsid w:val="00DB75BA"/>
    <w:rsid w:val="00DC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240911"/>
  <w15:chartTrackingRefBased/>
  <w15:docId w15:val="{9B47A764-C04A-504A-B9E9-B24E60D02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75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75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75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75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75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75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75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75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75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5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75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75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75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75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75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75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75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75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75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75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75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75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75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75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75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75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75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75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75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Brailsford</dc:creator>
  <cp:keywords/>
  <dc:description/>
  <cp:lastModifiedBy>Mark Brailsford</cp:lastModifiedBy>
  <cp:revision>1</cp:revision>
  <dcterms:created xsi:type="dcterms:W3CDTF">2026-02-23T11:53:00Z</dcterms:created>
  <dcterms:modified xsi:type="dcterms:W3CDTF">2026-02-23T11:54:00Z</dcterms:modified>
</cp:coreProperties>
</file>